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1BF6" w:rsidRPr="00531BF6" w:rsidRDefault="00531BF6" w:rsidP="00531BF6">
      <w:pPr>
        <w:shd w:val="clear" w:color="auto" w:fill="F4F4F4"/>
        <w:bidi w:val="0"/>
        <w:spacing w:after="240"/>
        <w:ind w:left="-851" w:right="-1056"/>
        <w:rPr>
          <w:rFonts w:ascii="Helvetica Neue" w:eastAsia="Times New Roman" w:hAnsi="Helvetica Neue" w:cs="Times New Roman"/>
          <w:color w:val="000000"/>
          <w:sz w:val="32"/>
          <w:szCs w:val="32"/>
        </w:rPr>
      </w:pPr>
      <w:r w:rsidRPr="00531BF6">
        <w:rPr>
          <w:rFonts w:ascii="Helvetica Neue" w:eastAsia="Times New Roman" w:hAnsi="Helvetica Neue" w:cs="Times New Roman"/>
          <w:color w:val="000000"/>
          <w:sz w:val="32"/>
          <w:szCs w:val="32"/>
        </w:rPr>
        <w:t>The events of the past week and a half have changed the landscape of the social media and digital marketing before our eyes. Advertisers and brands are changing their approach, editing ads, pausing ads completely. Some brands are reaching out, others are going dark. What is the best approach? Take a look at these two articles for some background and ideas.</w:t>
      </w:r>
    </w:p>
    <w:p w:rsidR="00531BF6" w:rsidRPr="00531BF6" w:rsidRDefault="00531BF6" w:rsidP="00531BF6">
      <w:pPr>
        <w:shd w:val="clear" w:color="auto" w:fill="F4F4F4"/>
        <w:bidi w:val="0"/>
        <w:ind w:left="-851" w:right="-1056"/>
        <w:rPr>
          <w:rFonts w:ascii="Helvetica Neue" w:eastAsia="Times New Roman" w:hAnsi="Helvetica Neue" w:cs="Times New Roman"/>
          <w:color w:val="000000"/>
          <w:sz w:val="32"/>
          <w:szCs w:val="32"/>
        </w:rPr>
      </w:pPr>
      <w:hyperlink r:id="rId4" w:tgtFrame="_blank" w:history="1">
        <w:r w:rsidRPr="00531BF6">
          <w:rPr>
            <w:rFonts w:ascii="Arial" w:eastAsia="Times New Roman" w:hAnsi="Arial" w:cs="Arial"/>
            <w:color w:val="0000FF"/>
            <w:sz w:val="28"/>
            <w:szCs w:val="28"/>
            <w:u w:val="single"/>
            <w:bdr w:val="none" w:sz="0" w:space="0" w:color="auto" w:frame="1"/>
            <w:shd w:val="clear" w:color="auto" w:fill="F8F8F8"/>
          </w:rPr>
          <w:t>https://www.thinkwithgoogle.com/marketing-resources/covid-19-media-principles/</w:t>
        </w:r>
      </w:hyperlink>
    </w:p>
    <w:p w:rsidR="00531BF6" w:rsidRPr="00531BF6" w:rsidRDefault="00531BF6" w:rsidP="00531BF6">
      <w:pPr>
        <w:shd w:val="clear" w:color="auto" w:fill="F4F4F4"/>
        <w:bidi w:val="0"/>
        <w:ind w:left="-851" w:right="-1056"/>
        <w:rPr>
          <w:rFonts w:ascii="Helvetica Neue" w:eastAsia="Times New Roman" w:hAnsi="Helvetica Neue" w:cs="Times New Roman"/>
          <w:color w:val="000000"/>
          <w:sz w:val="32"/>
          <w:szCs w:val="32"/>
        </w:rPr>
      </w:pPr>
      <w:hyperlink r:id="rId5" w:tgtFrame="_blank" w:history="1">
        <w:r w:rsidRPr="00531BF6">
          <w:rPr>
            <w:rFonts w:ascii="Arial" w:eastAsia="Times New Roman" w:hAnsi="Arial" w:cs="Arial"/>
            <w:color w:val="0000FF"/>
            <w:sz w:val="28"/>
            <w:szCs w:val="28"/>
            <w:u w:val="single"/>
            <w:bdr w:val="none" w:sz="0" w:space="0" w:color="auto" w:frame="1"/>
            <w:shd w:val="clear" w:color="auto" w:fill="F8F8F8"/>
          </w:rPr>
          <w:t>https://searchengineland.com/paused-advertising-campaigns-coronavirus-330668</w:t>
        </w:r>
      </w:hyperlink>
    </w:p>
    <w:p w:rsidR="00531BF6" w:rsidRPr="00531BF6" w:rsidRDefault="00531BF6" w:rsidP="00531BF6">
      <w:pPr>
        <w:shd w:val="clear" w:color="auto" w:fill="F4F4F4"/>
        <w:bidi w:val="0"/>
        <w:ind w:left="-851" w:right="-1056"/>
        <w:rPr>
          <w:rFonts w:ascii="Helvetica Neue" w:eastAsia="Times New Roman" w:hAnsi="Helvetica Neue" w:cs="Times New Roman"/>
          <w:color w:val="000000"/>
          <w:sz w:val="32"/>
          <w:szCs w:val="32"/>
        </w:rPr>
      </w:pPr>
    </w:p>
    <w:p w:rsidR="00531BF6" w:rsidRPr="00531BF6" w:rsidRDefault="00531BF6" w:rsidP="00531BF6">
      <w:pPr>
        <w:shd w:val="clear" w:color="auto" w:fill="F4F4F4"/>
        <w:bidi w:val="0"/>
        <w:ind w:left="-851" w:right="-1056"/>
        <w:rPr>
          <w:rFonts w:ascii="Helvetica Neue" w:eastAsia="Times New Roman" w:hAnsi="Helvetica Neue" w:cs="Times New Roman"/>
          <w:color w:val="000000"/>
          <w:sz w:val="32"/>
          <w:szCs w:val="32"/>
        </w:rPr>
      </w:pPr>
    </w:p>
    <w:p w:rsidR="00531BF6" w:rsidRPr="00531BF6" w:rsidRDefault="00531BF6" w:rsidP="00531BF6">
      <w:pPr>
        <w:shd w:val="clear" w:color="auto" w:fill="F4F4F4"/>
        <w:bidi w:val="0"/>
        <w:spacing w:after="240"/>
        <w:ind w:left="-851" w:right="-1056"/>
        <w:rPr>
          <w:rFonts w:ascii="Helvetica Neue" w:eastAsia="Times New Roman" w:hAnsi="Helvetica Neue" w:cs="Times New Roman"/>
          <w:color w:val="000000"/>
          <w:sz w:val="32"/>
          <w:szCs w:val="32"/>
        </w:rPr>
      </w:pPr>
      <w:r w:rsidRPr="00531BF6">
        <w:rPr>
          <w:rFonts w:ascii="Helvetica Neue" w:eastAsia="Times New Roman" w:hAnsi="Helvetica Neue" w:cs="Times New Roman"/>
          <w:color w:val="000000"/>
          <w:sz w:val="32"/>
          <w:szCs w:val="32"/>
        </w:rPr>
        <w:t>1. What do you think the right approach is for brands from an ORGANIC perspective?</w:t>
      </w:r>
      <w:bookmarkStart w:id="0" w:name="_GoBack"/>
      <w:bookmarkEnd w:id="0"/>
    </w:p>
    <w:p w:rsidR="00531BF6" w:rsidRPr="00531BF6" w:rsidRDefault="00531BF6" w:rsidP="00531BF6">
      <w:pPr>
        <w:shd w:val="clear" w:color="auto" w:fill="F4F4F4"/>
        <w:bidi w:val="0"/>
        <w:spacing w:after="240"/>
        <w:ind w:left="-851" w:right="-1056"/>
        <w:rPr>
          <w:rFonts w:ascii="Helvetica Neue" w:eastAsia="Times New Roman" w:hAnsi="Helvetica Neue" w:cs="Times New Roman"/>
          <w:color w:val="000000"/>
          <w:sz w:val="32"/>
          <w:szCs w:val="32"/>
        </w:rPr>
      </w:pPr>
      <w:r w:rsidRPr="00531BF6">
        <w:rPr>
          <w:rFonts w:ascii="Helvetica Neue" w:eastAsia="Times New Roman" w:hAnsi="Helvetica Neue" w:cs="Times New Roman"/>
          <w:color w:val="000000"/>
          <w:sz w:val="32"/>
          <w:szCs w:val="32"/>
        </w:rPr>
        <w:t>2. What do you think the right approach is for brands from a PAID perspective?</w:t>
      </w:r>
    </w:p>
    <w:p w:rsidR="00531BF6" w:rsidRPr="00531BF6" w:rsidRDefault="00531BF6" w:rsidP="00531BF6">
      <w:pPr>
        <w:shd w:val="clear" w:color="auto" w:fill="F4F4F4"/>
        <w:bidi w:val="0"/>
        <w:spacing w:after="240"/>
        <w:ind w:left="-851" w:right="-1056"/>
        <w:rPr>
          <w:rFonts w:ascii="Helvetica Neue" w:eastAsia="Times New Roman" w:hAnsi="Helvetica Neue" w:cs="Times New Roman"/>
          <w:color w:val="000000"/>
          <w:sz w:val="32"/>
          <w:szCs w:val="32"/>
        </w:rPr>
      </w:pPr>
      <w:r w:rsidRPr="00531BF6">
        <w:rPr>
          <w:rFonts w:ascii="Helvetica Neue" w:eastAsia="Times New Roman" w:hAnsi="Helvetica Neue" w:cs="Times New Roman"/>
          <w:color w:val="000000"/>
          <w:sz w:val="32"/>
          <w:szCs w:val="32"/>
        </w:rPr>
        <w:t>3. Analyze the current social media approach of your brand from your Fortune 500 analysis. What kind of content have they been posting? Do you feel it is a good approach? What do you feel they could or should be doing?</w:t>
      </w:r>
    </w:p>
    <w:p w:rsidR="00531BF6" w:rsidRPr="00531BF6" w:rsidRDefault="00531BF6" w:rsidP="00531BF6">
      <w:pPr>
        <w:bidi w:val="0"/>
        <w:ind w:left="-851" w:right="-1056"/>
        <w:rPr>
          <w:rFonts w:ascii="Times New Roman" w:eastAsia="Times New Roman" w:hAnsi="Times New Roman" w:cs="Times New Roman"/>
          <w:sz w:val="32"/>
          <w:szCs w:val="32"/>
        </w:rPr>
      </w:pPr>
    </w:p>
    <w:p w:rsidR="00531BF6" w:rsidRPr="00531BF6" w:rsidRDefault="00531BF6"/>
    <w:sectPr w:rsidR="00531BF6" w:rsidRPr="00531BF6" w:rsidSect="00E63018">
      <w:pgSz w:w="11900" w:h="16840"/>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BF6"/>
    <w:rsid w:val="00531BF6"/>
    <w:rsid w:val="00E6301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4:docId w14:val="238CBC51"/>
  <w15:chartTrackingRefBased/>
  <w15:docId w15:val="{9F15D8C6-BC05-FA4B-8460-85BD9F1B2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31BF6"/>
    <w:pPr>
      <w:bidi w:val="0"/>
      <w:spacing w:before="100" w:beforeAutospacing="1" w:after="100" w:afterAutospacing="1"/>
    </w:pPr>
    <w:rPr>
      <w:rFonts w:ascii="Times New Roman" w:eastAsia="Times New Roman" w:hAnsi="Times New Roman" w:cs="Times New Roman"/>
    </w:rPr>
  </w:style>
  <w:style w:type="character" w:styleId="Hyperlink">
    <w:name w:val="Hyperlink"/>
    <w:basedOn w:val="a0"/>
    <w:uiPriority w:val="99"/>
    <w:semiHidden/>
    <w:unhideWhenUsed/>
    <w:rsid w:val="00531B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0030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searchengineland.com/paused-advertising-campaigns-coronavirus-330668" TargetMode="External"/><Relationship Id="rId4" Type="http://schemas.openxmlformats.org/officeDocument/2006/relationships/hyperlink" Target="https://www.thinkwithgoogle.com/marketing-resources/covid-19-media-principles/"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165</Words>
  <Characters>947</Characters>
  <Application>Microsoft Office Word</Application>
  <DocSecurity>0</DocSecurity>
  <Lines>7</Lines>
  <Paragraphs>2</Paragraphs>
  <ScaleCrop>false</ScaleCrop>
  <Company/>
  <LinksUpToDate>false</LinksUpToDate>
  <CharactersWithSpaces>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مستخدم Microsoft Office</dc:creator>
  <cp:keywords/>
  <dc:description/>
  <cp:lastModifiedBy>مستخدم Microsoft Office</cp:lastModifiedBy>
  <cp:revision>1</cp:revision>
  <dcterms:created xsi:type="dcterms:W3CDTF">2020-03-30T23:02:00Z</dcterms:created>
  <dcterms:modified xsi:type="dcterms:W3CDTF">2020-03-30T23:03:00Z</dcterms:modified>
</cp:coreProperties>
</file>